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760" w:rsidRDefault="00735510" w:rsidP="00735510">
      <w:pPr>
        <w:spacing w:after="0"/>
        <w:jc w:val="center"/>
      </w:pPr>
      <w:r>
        <w:t>Jackson County Extension Education Committee</w:t>
      </w:r>
    </w:p>
    <w:p w:rsidR="00735510" w:rsidRDefault="00735510" w:rsidP="00735510">
      <w:pPr>
        <w:spacing w:after="0"/>
        <w:jc w:val="center"/>
      </w:pPr>
      <w:r>
        <w:t>August 22, 2016</w:t>
      </w:r>
    </w:p>
    <w:p w:rsidR="00DD36C0" w:rsidRDefault="00DD36C0" w:rsidP="00735510">
      <w:pPr>
        <w:spacing w:after="0"/>
        <w:jc w:val="center"/>
      </w:pPr>
    </w:p>
    <w:p w:rsidR="00DD36C0" w:rsidRDefault="00DD36C0" w:rsidP="00DD36C0">
      <w:pPr>
        <w:spacing w:after="0"/>
      </w:pPr>
    </w:p>
    <w:p w:rsidR="00DD36C0" w:rsidRDefault="00DD36C0" w:rsidP="00DD36C0">
      <w:pPr>
        <w:spacing w:after="0"/>
      </w:pPr>
      <w:r>
        <w:t>Attending: Tom Clark, Tom Reid, Karen Thayer, April Duval, Monica Lobenstein, Trisha Wagner, Luane Meyer</w:t>
      </w:r>
    </w:p>
    <w:p w:rsidR="00DD36C0" w:rsidRDefault="00DD36C0" w:rsidP="00DD36C0">
      <w:pPr>
        <w:spacing w:after="0"/>
      </w:pPr>
      <w:r>
        <w:t>The meeting was called to order by Chairperson Thayer at 9:00 a.m. Motion by Clark and second by Reid to approve the July minutes as presented. Carried. The next meeting is scheduled for Thursday, September 15, 2016, at 8:30 a.m. April will host.</w:t>
      </w:r>
    </w:p>
    <w:p w:rsidR="00DD36C0" w:rsidRDefault="00DD36C0" w:rsidP="00DD36C0">
      <w:pPr>
        <w:spacing w:after="0"/>
      </w:pPr>
      <w:r>
        <w:t>Motion by Reid and second by Clark to approve the bill and place them on file. Carried.</w:t>
      </w:r>
    </w:p>
    <w:p w:rsidR="00DD36C0" w:rsidRDefault="00DD36C0" w:rsidP="00DD36C0">
      <w:pPr>
        <w:spacing w:after="0"/>
      </w:pPr>
      <w:r>
        <w:t>Motion by Reid and second by Clark to approve the 2017 proposed budget as presented. Carried.</w:t>
      </w:r>
    </w:p>
    <w:p w:rsidR="00DD36C0" w:rsidRDefault="00DD36C0" w:rsidP="00DD36C0">
      <w:pPr>
        <w:spacing w:after="0"/>
      </w:pPr>
      <w:r>
        <w:t>Announced that Susanne Hefty, Support Staff, has accepted a new position and will be leaving her position on August 18. Following the prescreening of applications and prescreening interviews, final interviews are tentatively set for Thursday, September 8. Vanessa Eddy, Support Staff, will be scheduled in our office during some of the transition time.</w:t>
      </w:r>
    </w:p>
    <w:p w:rsidR="00997DFE" w:rsidRDefault="00DD36C0" w:rsidP="00DD36C0">
      <w:pPr>
        <w:spacing w:after="0"/>
      </w:pPr>
      <w:r>
        <w:t xml:space="preserve">Regarding updates on </w:t>
      </w:r>
      <w:proofErr w:type="spellStart"/>
      <w:r>
        <w:t>nEXT</w:t>
      </w:r>
      <w:proofErr w:type="spellEnd"/>
      <w:r>
        <w:t xml:space="preserve"> Generation, Chancellor </w:t>
      </w:r>
      <w:proofErr w:type="spellStart"/>
      <w:r>
        <w:t>Sandeen</w:t>
      </w:r>
      <w:proofErr w:type="spellEnd"/>
      <w:r>
        <w:t xml:space="preserve"> held town hall meetings in Waukesha and Eau Claire with live streaming available for those who could not attend in person. </w:t>
      </w:r>
      <w:r w:rsidR="00997DFE">
        <w:t xml:space="preserve"> EEC members were encouraged to complete the Cooperative Extension Programming Survey sent out by the programming work group. Luane will send out electronic message to the members to ease in completing the survey.</w:t>
      </w:r>
    </w:p>
    <w:p w:rsidR="00997DFE" w:rsidRDefault="00997DFE" w:rsidP="00DD36C0">
      <w:pPr>
        <w:spacing w:after="0"/>
      </w:pPr>
      <w:r>
        <w:t xml:space="preserve">2016 Fair Evaluation including a discussion on roles and responsibilities of educators at county fairs. It was decided to schedule a meeting with UWEX staff, EEC members, and Fair Board members to provide information on the UWEX position regarding county extension educators’ educational role and the roles/responsibilities at the county level. Luane will move forward on scheduling a date for this meeting.  </w:t>
      </w:r>
    </w:p>
    <w:p w:rsidR="00997DFE" w:rsidRDefault="00997DFE" w:rsidP="00DD36C0">
      <w:pPr>
        <w:spacing w:after="0"/>
      </w:pPr>
      <w:r>
        <w:t>Education reports:</w:t>
      </w:r>
    </w:p>
    <w:p w:rsidR="00997DFE" w:rsidRDefault="00997DFE" w:rsidP="00DD36C0">
      <w:pPr>
        <w:spacing w:after="0"/>
      </w:pPr>
      <w:r>
        <w:t xml:space="preserve">April highlighted the following programming with WNEP: moving forward on getting data entry completed; </w:t>
      </w:r>
      <w:r w:rsidR="0085586D">
        <w:t>has been involved in a state level pilot of an orientation process for new educators; is involved with Jackson In Action/5210 promotion at the county level; 2015 state wide data included in this month’s report.</w:t>
      </w:r>
    </w:p>
    <w:p w:rsidR="0085586D" w:rsidRDefault="0085586D" w:rsidP="00DD36C0">
      <w:pPr>
        <w:spacing w:after="0"/>
      </w:pPr>
      <w:r>
        <w:t>Monica shared youth development programming summary including: Summer of Science program efforts; 4-H summer camp including youth campers, camp counse</w:t>
      </w:r>
      <w:r w:rsidR="00801499">
        <w:t xml:space="preserve">lors and counselors-in-training; expressed need to work on a developing a larger volunteer base to help camp function; Stormie, Summer Youth Work Experience Intern, through the Ho-Chunk Department of Labor, working in our office, working on various projects and activities involving all educators and gaining new work experience each summer. </w:t>
      </w:r>
    </w:p>
    <w:p w:rsidR="00801499" w:rsidRDefault="00801499" w:rsidP="00DD36C0">
      <w:pPr>
        <w:spacing w:after="0"/>
      </w:pPr>
      <w:r>
        <w:t>Trisha summarized the following educational programs: presentation given on Invasive Species to the towns association; skid steer safety program in partnership with Trempealeau County;</w:t>
      </w:r>
    </w:p>
    <w:p w:rsidR="00755D7E" w:rsidRDefault="00755D7E" w:rsidP="00DD36C0">
      <w:pPr>
        <w:spacing w:after="0"/>
      </w:pPr>
      <w:bookmarkStart w:id="0" w:name="_GoBack"/>
      <w:bookmarkEnd w:id="0"/>
    </w:p>
    <w:p w:rsidR="00755D7E" w:rsidRDefault="00801499" w:rsidP="00DD36C0">
      <w:pPr>
        <w:spacing w:after="0"/>
      </w:pPr>
      <w:r>
        <w:t>Luane reported on the following family living programming: completion of 2 Preschool Discovery Camps in Melrose and Black River Falls; met with Cheryl Gabrielson and Monica to move forward on planning Powerful Tools for Caregivers sessions to begin on September 22; began planning for food preservation program with Ho-Chunk Nation; HCE planning committee moving forwar</w:t>
      </w:r>
      <w:r w:rsidR="00755D7E">
        <w:t>d on celebration of 80 years in Jackson County.</w:t>
      </w:r>
    </w:p>
    <w:p w:rsidR="00755D7E" w:rsidRDefault="00755D7E" w:rsidP="00DD36C0">
      <w:pPr>
        <w:spacing w:after="0"/>
      </w:pPr>
      <w:r>
        <w:t xml:space="preserve">Meeting adjourned at 11:10 a.m. </w:t>
      </w:r>
    </w:p>
    <w:p w:rsidR="00755D7E" w:rsidRDefault="00755D7E" w:rsidP="00DD36C0">
      <w:pPr>
        <w:spacing w:after="0"/>
      </w:pPr>
      <w:r>
        <w:t>Submitted by: Luane Meyer</w:t>
      </w:r>
    </w:p>
    <w:sectPr w:rsidR="00755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10"/>
    <w:rsid w:val="00735510"/>
    <w:rsid w:val="00755760"/>
    <w:rsid w:val="00755D7E"/>
    <w:rsid w:val="00801499"/>
    <w:rsid w:val="0085586D"/>
    <w:rsid w:val="00997DFE"/>
    <w:rsid w:val="00DD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0E2B2-BAEC-48F6-A792-267F0730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Meyer,Luane</dc:creator>
  <cp:keywords/>
  <dc:description/>
  <cp:lastModifiedBy>Meyer,Luane</cp:lastModifiedBy>
  <cp:revision>1</cp:revision>
  <dcterms:created xsi:type="dcterms:W3CDTF">2016-09-06T16:54:00Z</dcterms:created>
  <dcterms:modified xsi:type="dcterms:W3CDTF">2016-09-06T17:48:00Z</dcterms:modified>
</cp:coreProperties>
</file>