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92" w:rsidRDefault="00703692" w:rsidP="009B4DC7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9B4DC7" w:rsidRPr="009B4DC7" w:rsidRDefault="00AD36E5" w:rsidP="009B4DC7">
      <w:pPr>
        <w:spacing w:after="0"/>
        <w:jc w:val="center"/>
        <w:rPr>
          <w:b/>
          <w:sz w:val="28"/>
          <w:szCs w:val="28"/>
        </w:rPr>
      </w:pPr>
      <w:r w:rsidRPr="009B4DC7">
        <w:rPr>
          <w:b/>
          <w:sz w:val="28"/>
          <w:szCs w:val="28"/>
        </w:rPr>
        <w:t>Family Living Program Report</w:t>
      </w:r>
      <w:r w:rsidR="009B4DC7">
        <w:rPr>
          <w:b/>
          <w:sz w:val="28"/>
          <w:szCs w:val="28"/>
        </w:rPr>
        <w:t xml:space="preserve"> for Jackson County </w:t>
      </w:r>
    </w:p>
    <w:p w:rsidR="00AD36E5" w:rsidRPr="009B4DC7" w:rsidRDefault="00AD36E5" w:rsidP="00AD36E5">
      <w:pPr>
        <w:spacing w:after="0"/>
        <w:jc w:val="center"/>
        <w:rPr>
          <w:b/>
          <w:sz w:val="28"/>
          <w:szCs w:val="28"/>
        </w:rPr>
      </w:pPr>
      <w:r w:rsidRPr="009B4DC7">
        <w:rPr>
          <w:b/>
          <w:sz w:val="28"/>
          <w:szCs w:val="28"/>
        </w:rPr>
        <w:t>December 2015 – January 2016</w:t>
      </w:r>
    </w:p>
    <w:p w:rsidR="00AD36E5" w:rsidRDefault="00AD36E5" w:rsidP="00AD36E5">
      <w:pPr>
        <w:spacing w:after="0"/>
        <w:jc w:val="center"/>
        <w:rPr>
          <w:b/>
          <w:sz w:val="24"/>
          <w:szCs w:val="24"/>
        </w:rPr>
      </w:pPr>
    </w:p>
    <w:p w:rsidR="00703692" w:rsidRDefault="00703692" w:rsidP="00AD36E5">
      <w:pPr>
        <w:spacing w:after="0"/>
        <w:jc w:val="center"/>
        <w:rPr>
          <w:b/>
          <w:sz w:val="24"/>
          <w:szCs w:val="24"/>
        </w:rPr>
      </w:pPr>
    </w:p>
    <w:p w:rsidR="00AD36E5" w:rsidRDefault="00AD36E5" w:rsidP="00AD36E5">
      <w:pPr>
        <w:spacing w:after="0"/>
        <w:rPr>
          <w:sz w:val="24"/>
          <w:szCs w:val="24"/>
        </w:rPr>
      </w:pPr>
      <w:r>
        <w:rPr>
          <w:sz w:val="24"/>
          <w:szCs w:val="24"/>
        </w:rPr>
        <w:t>Programming, planning, and reporting for the past month:</w:t>
      </w:r>
    </w:p>
    <w:p w:rsidR="00AD36E5" w:rsidRDefault="00AD36E5" w:rsidP="00AD36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Completed the </w:t>
      </w:r>
      <w:r w:rsidR="000919B6">
        <w:rPr>
          <w:sz w:val="24"/>
          <w:szCs w:val="24"/>
        </w:rPr>
        <w:t>a</w:t>
      </w:r>
      <w:r>
        <w:rPr>
          <w:sz w:val="24"/>
          <w:szCs w:val="24"/>
        </w:rPr>
        <w:t xml:space="preserve">nnual </w:t>
      </w:r>
      <w:r w:rsidR="000919B6">
        <w:rPr>
          <w:sz w:val="24"/>
          <w:szCs w:val="24"/>
        </w:rPr>
        <w:t>Recording Results</w:t>
      </w:r>
      <w:r w:rsidR="009B4DC7">
        <w:rPr>
          <w:sz w:val="24"/>
          <w:szCs w:val="24"/>
        </w:rPr>
        <w:t xml:space="preserve"> </w:t>
      </w:r>
      <w:r w:rsidR="0053333F">
        <w:rPr>
          <w:sz w:val="24"/>
          <w:szCs w:val="24"/>
        </w:rPr>
        <w:t xml:space="preserve">for 2015 </w:t>
      </w:r>
      <w:r w:rsidR="009B4DC7">
        <w:rPr>
          <w:sz w:val="24"/>
          <w:szCs w:val="24"/>
        </w:rPr>
        <w:t xml:space="preserve">requirements; 2016 budget and </w:t>
      </w:r>
      <w:r w:rsidR="0053333F">
        <w:rPr>
          <w:sz w:val="24"/>
          <w:szCs w:val="24"/>
        </w:rPr>
        <w:t xml:space="preserve">2015 </w:t>
      </w:r>
      <w:r w:rsidR="009B4DC7">
        <w:rPr>
          <w:sz w:val="24"/>
          <w:szCs w:val="24"/>
        </w:rPr>
        <w:t>grant project reporting as required by Cooperative Extension</w:t>
      </w:r>
    </w:p>
    <w:p w:rsidR="00D01394" w:rsidRDefault="00D01394" w:rsidP="00AD36E5">
      <w:pPr>
        <w:spacing w:after="0"/>
        <w:rPr>
          <w:sz w:val="24"/>
          <w:szCs w:val="24"/>
        </w:rPr>
      </w:pPr>
    </w:p>
    <w:p w:rsidR="00D01394" w:rsidRDefault="00D01394" w:rsidP="00AD36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Prepared for and co-facilitated the HCE annual Officer/Member Update that </w:t>
      </w:r>
      <w:r w:rsidR="00703692">
        <w:rPr>
          <w:sz w:val="24"/>
          <w:szCs w:val="24"/>
        </w:rPr>
        <w:t>was</w:t>
      </w:r>
      <w:r>
        <w:rPr>
          <w:sz w:val="24"/>
          <w:szCs w:val="24"/>
        </w:rPr>
        <w:t xml:space="preserve"> scheduled along with the </w:t>
      </w:r>
      <w:r w:rsidR="00703692">
        <w:rPr>
          <w:sz w:val="24"/>
          <w:szCs w:val="24"/>
        </w:rPr>
        <w:t>January</w:t>
      </w:r>
      <w:r>
        <w:rPr>
          <w:sz w:val="24"/>
          <w:szCs w:val="24"/>
        </w:rPr>
        <w:t xml:space="preserve"> Executive Board meeting. The Update provide</w:t>
      </w:r>
      <w:r w:rsidR="00703692">
        <w:rPr>
          <w:sz w:val="24"/>
          <w:szCs w:val="24"/>
        </w:rPr>
        <w:t>d</w:t>
      </w:r>
      <w:r>
        <w:rPr>
          <w:sz w:val="24"/>
          <w:szCs w:val="24"/>
        </w:rPr>
        <w:t xml:space="preserve"> members with information on reporting, programming </w:t>
      </w:r>
      <w:r w:rsidR="000418EA">
        <w:rPr>
          <w:sz w:val="24"/>
          <w:szCs w:val="24"/>
        </w:rPr>
        <w:t xml:space="preserve">and promotion </w:t>
      </w:r>
      <w:r>
        <w:rPr>
          <w:sz w:val="24"/>
          <w:szCs w:val="24"/>
        </w:rPr>
        <w:t xml:space="preserve">opportunities, </w:t>
      </w:r>
      <w:proofErr w:type="gramStart"/>
      <w:r>
        <w:rPr>
          <w:sz w:val="24"/>
          <w:szCs w:val="24"/>
        </w:rPr>
        <w:t>officer</w:t>
      </w:r>
      <w:proofErr w:type="gramEnd"/>
      <w:r>
        <w:rPr>
          <w:sz w:val="24"/>
          <w:szCs w:val="24"/>
        </w:rPr>
        <w:t xml:space="preserve"> and committee descriptions.</w:t>
      </w:r>
      <w:r w:rsidR="000418EA">
        <w:rPr>
          <w:sz w:val="24"/>
          <w:szCs w:val="24"/>
        </w:rPr>
        <w:t xml:space="preserve"> </w:t>
      </w:r>
    </w:p>
    <w:p w:rsidR="00D01394" w:rsidRDefault="00D01394" w:rsidP="00AD36E5">
      <w:pPr>
        <w:spacing w:after="0"/>
        <w:rPr>
          <w:sz w:val="24"/>
          <w:szCs w:val="24"/>
        </w:rPr>
      </w:pPr>
    </w:p>
    <w:p w:rsidR="00D01394" w:rsidRDefault="00D01394" w:rsidP="00AD36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Participated in the </w:t>
      </w:r>
      <w:r w:rsidR="00703692">
        <w:rPr>
          <w:sz w:val="24"/>
          <w:szCs w:val="24"/>
        </w:rPr>
        <w:t xml:space="preserve">January </w:t>
      </w:r>
      <w:r>
        <w:rPr>
          <w:sz w:val="24"/>
          <w:szCs w:val="24"/>
        </w:rPr>
        <w:t>county visit with Julie Keown-Bomar, Northwest Region Director, county board members</w:t>
      </w:r>
      <w:r w:rsidR="00703692">
        <w:rPr>
          <w:sz w:val="24"/>
          <w:szCs w:val="24"/>
        </w:rPr>
        <w:t>, and staff</w:t>
      </w:r>
      <w:r>
        <w:rPr>
          <w:sz w:val="24"/>
          <w:szCs w:val="24"/>
        </w:rPr>
        <w:t xml:space="preserve"> regarding the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Generation model.</w:t>
      </w:r>
    </w:p>
    <w:p w:rsidR="009B4DC7" w:rsidRDefault="009B4DC7" w:rsidP="00AD36E5">
      <w:pPr>
        <w:spacing w:after="0"/>
        <w:rPr>
          <w:sz w:val="24"/>
          <w:szCs w:val="24"/>
        </w:rPr>
      </w:pPr>
    </w:p>
    <w:p w:rsidR="009B4DC7" w:rsidRDefault="009B4DC7" w:rsidP="00AD36E5">
      <w:pPr>
        <w:spacing w:after="0"/>
        <w:rPr>
          <w:sz w:val="24"/>
          <w:szCs w:val="24"/>
        </w:rPr>
      </w:pPr>
      <w:r>
        <w:rPr>
          <w:sz w:val="24"/>
          <w:szCs w:val="24"/>
        </w:rPr>
        <w:t>Met with staff at Sand Pillow Head Start to develop a timeline of distributing the monthly newsletter beginning in December for the Money Smart in Head Start project</w:t>
      </w:r>
      <w:r w:rsidR="007036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03692">
        <w:rPr>
          <w:sz w:val="24"/>
          <w:szCs w:val="24"/>
        </w:rPr>
        <w:t xml:space="preserve"> Developed </w:t>
      </w:r>
      <w:r>
        <w:rPr>
          <w:sz w:val="24"/>
          <w:szCs w:val="24"/>
        </w:rPr>
        <w:t>support materials that wi</w:t>
      </w:r>
      <w:r w:rsidR="00703692">
        <w:rPr>
          <w:sz w:val="24"/>
          <w:szCs w:val="24"/>
        </w:rPr>
        <w:t xml:space="preserve">ll be on display at the center, rotating the display to focus on the newsletter topic for the month. </w:t>
      </w:r>
    </w:p>
    <w:p w:rsidR="009B4DC7" w:rsidRDefault="009B4DC7" w:rsidP="00AD36E5">
      <w:pPr>
        <w:spacing w:after="0"/>
        <w:rPr>
          <w:sz w:val="24"/>
          <w:szCs w:val="24"/>
        </w:rPr>
      </w:pPr>
    </w:p>
    <w:p w:rsidR="009B4DC7" w:rsidRDefault="009B4DC7" w:rsidP="00AD36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Submitted articles to print media, radio, </w:t>
      </w:r>
      <w:proofErr w:type="gramStart"/>
      <w:r>
        <w:rPr>
          <w:sz w:val="24"/>
          <w:szCs w:val="24"/>
        </w:rPr>
        <w:t>county</w:t>
      </w:r>
      <w:proofErr w:type="gramEnd"/>
      <w:r>
        <w:rPr>
          <w:sz w:val="24"/>
          <w:szCs w:val="24"/>
        </w:rPr>
        <w:t xml:space="preserve"> website related to family living programs. </w:t>
      </w:r>
    </w:p>
    <w:p w:rsidR="00D01394" w:rsidRDefault="00D01394" w:rsidP="00AD36E5">
      <w:pPr>
        <w:spacing w:after="0"/>
        <w:rPr>
          <w:sz w:val="24"/>
          <w:szCs w:val="24"/>
        </w:rPr>
      </w:pPr>
    </w:p>
    <w:p w:rsidR="00D01394" w:rsidRDefault="00D01394" w:rsidP="00AD36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Enjoyed </w:t>
      </w:r>
      <w:r w:rsidR="000418EA">
        <w:rPr>
          <w:sz w:val="24"/>
          <w:szCs w:val="24"/>
        </w:rPr>
        <w:t xml:space="preserve">some </w:t>
      </w:r>
      <w:r>
        <w:rPr>
          <w:sz w:val="24"/>
          <w:szCs w:val="24"/>
        </w:rPr>
        <w:t>time off between the holidays.</w:t>
      </w:r>
    </w:p>
    <w:p w:rsidR="00D01394" w:rsidRDefault="00D01394" w:rsidP="00AD36E5">
      <w:pPr>
        <w:spacing w:after="0"/>
        <w:rPr>
          <w:sz w:val="24"/>
          <w:szCs w:val="24"/>
        </w:rPr>
      </w:pPr>
    </w:p>
    <w:p w:rsidR="00D01394" w:rsidRDefault="00D01394" w:rsidP="00AD36E5">
      <w:pPr>
        <w:spacing w:after="0"/>
        <w:rPr>
          <w:sz w:val="24"/>
          <w:szCs w:val="24"/>
        </w:rPr>
      </w:pPr>
      <w:r>
        <w:rPr>
          <w:sz w:val="24"/>
          <w:szCs w:val="24"/>
        </w:rPr>
        <w:t>Administrative reporting:</w:t>
      </w:r>
    </w:p>
    <w:p w:rsidR="00D01394" w:rsidRDefault="009B4DC7" w:rsidP="00AD36E5">
      <w:pPr>
        <w:spacing w:after="0"/>
        <w:rPr>
          <w:sz w:val="24"/>
          <w:szCs w:val="24"/>
        </w:rPr>
      </w:pPr>
      <w:r>
        <w:rPr>
          <w:sz w:val="24"/>
          <w:szCs w:val="24"/>
        </w:rPr>
        <w:t>++</w:t>
      </w:r>
      <w:r w:rsidR="00D01394">
        <w:rPr>
          <w:sz w:val="24"/>
          <w:szCs w:val="24"/>
        </w:rPr>
        <w:t>Attended the county Department Head meeting.</w:t>
      </w:r>
      <w:r>
        <w:rPr>
          <w:sz w:val="24"/>
          <w:szCs w:val="24"/>
        </w:rPr>
        <w:t xml:space="preserve"> </w:t>
      </w:r>
    </w:p>
    <w:p w:rsidR="00AD36E5" w:rsidRPr="00AD36E5" w:rsidRDefault="00AD36E5" w:rsidP="00AD36E5">
      <w:pPr>
        <w:spacing w:after="0"/>
        <w:rPr>
          <w:sz w:val="24"/>
          <w:szCs w:val="24"/>
        </w:rPr>
      </w:pPr>
    </w:p>
    <w:sectPr w:rsidR="00AD36E5" w:rsidRPr="00AD3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E5"/>
    <w:rsid w:val="000418EA"/>
    <w:rsid w:val="000919B6"/>
    <w:rsid w:val="000D41F1"/>
    <w:rsid w:val="0053333F"/>
    <w:rsid w:val="00703692"/>
    <w:rsid w:val="009B4DC7"/>
    <w:rsid w:val="00AD36E5"/>
    <w:rsid w:val="00D01394"/>
    <w:rsid w:val="00F6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D9837-4A75-4ACA-A2E9-5FE2B488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Meyer,Luane</dc:creator>
  <cp:keywords/>
  <dc:description/>
  <cp:lastModifiedBy>Hefty, Susanne</cp:lastModifiedBy>
  <cp:revision>2</cp:revision>
  <dcterms:created xsi:type="dcterms:W3CDTF">2016-01-08T20:29:00Z</dcterms:created>
  <dcterms:modified xsi:type="dcterms:W3CDTF">2016-01-08T20:29:00Z</dcterms:modified>
</cp:coreProperties>
</file>